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EC" w:rsidRPr="003B2DEC" w:rsidRDefault="003B2DEC" w:rsidP="003B2DEC">
      <w:pPr>
        <w:spacing w:after="0" w:line="330" w:lineRule="atLeast"/>
        <w:rPr>
          <w:rFonts w:ascii="Calibri" w:eastAsia="Times New Roman" w:hAnsi="Calibri"/>
          <w:bCs w:val="0"/>
          <w:sz w:val="22"/>
          <w:szCs w:val="22"/>
        </w:rPr>
      </w:pPr>
      <w:r w:rsidRPr="003B2DEC">
        <w:rPr>
          <w:rFonts w:eastAsia="Times New Roman"/>
          <w:bCs w:val="0"/>
          <w:sz w:val="24"/>
          <w:szCs w:val="24"/>
        </w:rPr>
        <w:t>ARTICLES OF ASSOCIATION OF A COMPANY LIMITED BY GUARANTEE AND NOT</w:t>
      </w:r>
      <w:r w:rsidRPr="003B2DEC">
        <w:rPr>
          <w:rFonts w:ascii="Calibri" w:eastAsia="Times New Roman" w:hAnsi="Calibri"/>
          <w:bCs w:val="0"/>
          <w:sz w:val="22"/>
          <w:szCs w:val="22"/>
        </w:rPr>
        <w:t xml:space="preserve"> </w:t>
      </w:r>
      <w:r w:rsidRPr="003B2DEC">
        <w:rPr>
          <w:rFonts w:eastAsia="Times New Roman"/>
          <w:bCs w:val="0"/>
          <w:sz w:val="24"/>
          <w:szCs w:val="24"/>
        </w:rPr>
        <w:t>HAVING SHARE CAPITAL</w:t>
      </w:r>
    </w:p>
    <w:p w:rsidR="000327CA" w:rsidRDefault="000327CA"/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i/>
          <w:iCs/>
          <w:sz w:val="24"/>
          <w:szCs w:val="24"/>
        </w:rPr>
        <w:t>Interpretation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I. </w:t>
      </w: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1</w:t>
      </w:r>
      <w:r w:rsidRPr="003B2DEC">
        <w:rPr>
          <w:rFonts w:eastAsia="Times New Roman"/>
          <w:b w:val="0"/>
          <w:bCs w:val="0"/>
          <w:sz w:val="24"/>
          <w:szCs w:val="24"/>
        </w:rPr>
        <w:t>) In these regulations—</w:t>
      </w:r>
    </w:p>
    <w:p w:rsidR="003B2DEC" w:rsidRPr="003B2DEC" w:rsidRDefault="003B2DEC" w:rsidP="003B2DEC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3B2DEC">
        <w:rPr>
          <w:rFonts w:eastAsia="Times New Roman"/>
          <w:b w:val="0"/>
          <w:bCs w:val="0"/>
          <w:sz w:val="24"/>
          <w:szCs w:val="24"/>
        </w:rPr>
        <w:t>) “</w:t>
      </w: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Act” means the Companies Act, 2013;</w:t>
      </w:r>
    </w:p>
    <w:p w:rsidR="003B2DEC" w:rsidRPr="003B2DEC" w:rsidRDefault="003B2DEC" w:rsidP="003B2DEC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3B2DEC">
        <w:rPr>
          <w:rFonts w:eastAsia="Times New Roman"/>
          <w:b w:val="0"/>
          <w:bCs w:val="0"/>
          <w:sz w:val="24"/>
          <w:szCs w:val="24"/>
        </w:rPr>
        <w:t>) “</w:t>
      </w: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seal” means the common seal of the company.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2</w:t>
      </w:r>
      <w:r w:rsidRPr="003B2DEC">
        <w:rPr>
          <w:rFonts w:eastAsia="Times New Roman"/>
          <w:b w:val="0"/>
          <w:bCs w:val="0"/>
          <w:sz w:val="24"/>
          <w:szCs w:val="24"/>
        </w:rPr>
        <w:t>) Unless the context otherwise requires, words or expressions contained in these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regulations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shall have the same meaning as in the Act or any statutory modification thereof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in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force at the date at which these regulations become binding on the company.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i/>
          <w:iCs/>
          <w:sz w:val="24"/>
          <w:szCs w:val="24"/>
        </w:rPr>
        <w:t>Members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II. 1. </w:t>
      </w:r>
      <w:r w:rsidRPr="003B2DEC">
        <w:rPr>
          <w:rFonts w:eastAsia="Times New Roman"/>
          <w:b w:val="0"/>
          <w:bCs w:val="0"/>
          <w:sz w:val="24"/>
          <w:szCs w:val="24"/>
        </w:rPr>
        <w:t>The number of members with which the company proposes to be registered is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hundred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, but the Board of Directors may, from time to time, whenever the company or the</w:t>
      </w:r>
    </w:p>
    <w:p w:rsidR="003B2DEC" w:rsidRPr="003B2DEC" w:rsidRDefault="003B2DEC" w:rsidP="003B2DEC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business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of the company requires it, register an increase of members.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2. </w:t>
      </w:r>
      <w:r w:rsidRPr="003B2DEC">
        <w:rPr>
          <w:rFonts w:eastAsia="Times New Roman"/>
          <w:b w:val="0"/>
          <w:bCs w:val="0"/>
          <w:sz w:val="24"/>
          <w:szCs w:val="24"/>
        </w:rPr>
        <w:t>The subscribers to the memorandum and such other persons as the Board shall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admit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to membership shall be members of the company.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i/>
          <w:iCs/>
          <w:sz w:val="24"/>
          <w:szCs w:val="24"/>
        </w:rPr>
        <w:t>General meetings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3. </w:t>
      </w:r>
      <w:r w:rsidRPr="003B2DEC">
        <w:rPr>
          <w:rFonts w:eastAsia="Times New Roman"/>
          <w:b w:val="0"/>
          <w:bCs w:val="0"/>
          <w:sz w:val="24"/>
          <w:szCs w:val="24"/>
        </w:rPr>
        <w:t>All general meetings other than annual general meeting shall be called extraordinary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general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meeting.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4. </w:t>
      </w:r>
      <w:r w:rsidRPr="003B2DEC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) The Board may, whenever it thinks fit, call an extraordinary general meeting.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3B2DEC">
        <w:rPr>
          <w:rFonts w:eastAsia="Times New Roman"/>
          <w:b w:val="0"/>
          <w:bCs w:val="0"/>
          <w:sz w:val="24"/>
          <w:szCs w:val="24"/>
        </w:rPr>
        <w:t>) If at any time directors capable of acting who are sufficient in number to form a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quorum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are not within India, any director or any two members of the company may call an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extraordinary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general meeting in the same manner, as nearly as possible, as that in which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such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 meeting may be called by the Board.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i/>
          <w:iCs/>
          <w:sz w:val="24"/>
          <w:szCs w:val="24"/>
        </w:rPr>
        <w:t>Proceedings at general meetings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5. </w:t>
      </w:r>
      <w:r w:rsidRPr="003B2DEC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3B2DEC">
        <w:rPr>
          <w:rFonts w:eastAsia="Times New Roman"/>
          <w:b w:val="0"/>
          <w:bCs w:val="0"/>
          <w:sz w:val="24"/>
          <w:szCs w:val="24"/>
        </w:rPr>
        <w:t>) No business shall be transacted at any general meeting unless a quorum of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members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is present at the time when the meeting proceeds to business.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3B2DEC">
        <w:rPr>
          <w:rFonts w:eastAsia="Times New Roman"/>
          <w:b w:val="0"/>
          <w:bCs w:val="0"/>
          <w:sz w:val="24"/>
          <w:szCs w:val="24"/>
        </w:rPr>
        <w:t>) Save as otherwise provided herein, the quorum for the general meetings shall be as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provided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in section 103.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6. </w:t>
      </w:r>
      <w:r w:rsidRPr="003B2DEC">
        <w:rPr>
          <w:rFonts w:eastAsia="Times New Roman"/>
          <w:b w:val="0"/>
          <w:bCs w:val="0"/>
          <w:sz w:val="24"/>
          <w:szCs w:val="24"/>
        </w:rPr>
        <w:t>The Chairperson, if any, of the Board shall preside as Chairperson at every general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of the company.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7. </w:t>
      </w:r>
      <w:r w:rsidRPr="003B2DEC">
        <w:rPr>
          <w:rFonts w:eastAsia="Times New Roman"/>
          <w:b w:val="0"/>
          <w:bCs w:val="0"/>
          <w:sz w:val="24"/>
          <w:szCs w:val="24"/>
        </w:rPr>
        <w:t>If there is no such Chairperson, or if he is not present within fifteen minutes after the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time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appointed for holding the meeting, or is unwilling to act as Chairperson of the meeting,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directors present shall elect one of their members to be Chairperson of the meeting.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lastRenderedPageBreak/>
        <w:t>8. </w:t>
      </w:r>
      <w:r w:rsidRPr="003B2DEC">
        <w:rPr>
          <w:rFonts w:eastAsia="Times New Roman"/>
          <w:b w:val="0"/>
          <w:bCs w:val="0"/>
          <w:sz w:val="24"/>
          <w:szCs w:val="24"/>
        </w:rPr>
        <w:t>If at any meeting no director is willing to act as Chairperson or if no director is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present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within fifteen minutes after the time appointed for holding the meeting, the members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present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shall choose one of their members to be Chairperson of the meeting.</w:t>
      </w:r>
    </w:p>
    <w:p w:rsidR="003B2DEC" w:rsidRPr="003B2DEC" w:rsidRDefault="003B2DEC" w:rsidP="003B2DEC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i/>
          <w:iCs/>
          <w:sz w:val="24"/>
          <w:szCs w:val="24"/>
        </w:rPr>
        <w:t>Adjournment of meeting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9. </w:t>
      </w:r>
      <w:r w:rsidRPr="003B2DEC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) The Chairperson may, with the consent of any meeting at which a quorum is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present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, and shall, if so directed by the meeting, adjourn the meeting from time to time and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from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place to place.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3B2DEC">
        <w:rPr>
          <w:rFonts w:eastAsia="Times New Roman"/>
          <w:b w:val="0"/>
          <w:bCs w:val="0"/>
          <w:sz w:val="24"/>
          <w:szCs w:val="24"/>
        </w:rPr>
        <w:t>) No business shall be transacted at any adjourned meeting other than the business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left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unfinished at the meeting from which the adjournment took place.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3B2DEC">
        <w:rPr>
          <w:rFonts w:eastAsia="Times New Roman"/>
          <w:b w:val="0"/>
          <w:bCs w:val="0"/>
          <w:sz w:val="24"/>
          <w:szCs w:val="24"/>
        </w:rPr>
        <w:t>) When a meeting is adjourned for thirty days or more, notice of the adjourned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shall be given as in the case of an original meeting.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iv</w:t>
      </w:r>
      <w:r w:rsidRPr="003B2DEC">
        <w:rPr>
          <w:rFonts w:eastAsia="Times New Roman"/>
          <w:b w:val="0"/>
          <w:bCs w:val="0"/>
          <w:sz w:val="24"/>
          <w:szCs w:val="24"/>
        </w:rPr>
        <w:t>) Save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as aforesaid, and as provided in section 103 of the Act, it shall not be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necessary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to give any notice of an adjournment or of the business to be transacted at an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adjourned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meeting.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i/>
          <w:iCs/>
          <w:sz w:val="24"/>
          <w:szCs w:val="24"/>
        </w:rPr>
        <w:t>Voting rights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10. </w:t>
      </w:r>
      <w:r w:rsidRPr="003B2DEC">
        <w:rPr>
          <w:rFonts w:eastAsia="Times New Roman"/>
          <w:b w:val="0"/>
          <w:bCs w:val="0"/>
          <w:sz w:val="24"/>
          <w:szCs w:val="24"/>
        </w:rPr>
        <w:t>Every member shall have one vote.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11. </w:t>
      </w:r>
      <w:r w:rsidRPr="003B2DEC">
        <w:rPr>
          <w:rFonts w:eastAsia="Times New Roman"/>
          <w:b w:val="0"/>
          <w:bCs w:val="0"/>
          <w:sz w:val="24"/>
          <w:szCs w:val="24"/>
        </w:rPr>
        <w:t>A member of unsound mind, or in respect of whom an order has been made by any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Court having jurisdiction in lunacy, may vote, whether on a show of hands or on a poll, by his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committee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or other legal guardian, and any such committee or guardian may, on a poll, vote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by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proxy.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12</w:t>
      </w:r>
      <w:r w:rsidRPr="003B2DEC">
        <w:rPr>
          <w:rFonts w:eastAsia="Times New Roman"/>
          <w:b w:val="0"/>
          <w:bCs w:val="0"/>
          <w:sz w:val="24"/>
          <w:szCs w:val="24"/>
        </w:rPr>
        <w:t>. No member shall be entitled to vote at any general meeting unless all sums presently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payable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by him to the company have been paid.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13. </w:t>
      </w:r>
      <w:r w:rsidRPr="003B2DEC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3B2DEC">
        <w:rPr>
          <w:rFonts w:eastAsia="Times New Roman"/>
          <w:b w:val="0"/>
          <w:bCs w:val="0"/>
          <w:sz w:val="24"/>
          <w:szCs w:val="24"/>
        </w:rPr>
        <w:t>) No objection shall be raised to the qualification of any voter except at the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or adjourned meeting at which the vote objected to is given or tendered, and every</w:t>
      </w:r>
    </w:p>
    <w:p w:rsidR="003B2DEC" w:rsidRPr="003B2DEC" w:rsidRDefault="003B2DEC" w:rsidP="003B2DEC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vote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not disallowed at such meeting shall be valid for all purposes.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3B2DEC">
        <w:rPr>
          <w:rFonts w:eastAsia="Times New Roman"/>
          <w:b w:val="0"/>
          <w:bCs w:val="0"/>
          <w:sz w:val="24"/>
          <w:szCs w:val="24"/>
        </w:rPr>
        <w:t>) Any such objection made in due time shall be referred to the Chairperson of the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, whose decision shall be final and conclusive.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14. </w:t>
      </w:r>
      <w:r w:rsidRPr="003B2DEC">
        <w:rPr>
          <w:rFonts w:eastAsia="Times New Roman"/>
          <w:b w:val="0"/>
          <w:bCs w:val="0"/>
          <w:sz w:val="24"/>
          <w:szCs w:val="24"/>
        </w:rPr>
        <w:t>A vote given in accordance with the terms of an instrument of proxy shall be valid,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notwithstanding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the previous death or insanity of the principal or the revocation of the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proxy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or of the authority under which the proxy was executed, or the transfer of the shares in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respect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of which the proxy is given: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Provided that no intimation in writing of such death, insanity, revocation or transfer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lastRenderedPageBreak/>
        <w:t>shall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have been received by the company at its office before the commencement of the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or adjourned meeting at which the proxy is used.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15. </w:t>
      </w:r>
      <w:r w:rsidRPr="003B2DEC">
        <w:rPr>
          <w:rFonts w:eastAsia="Times New Roman"/>
          <w:b w:val="0"/>
          <w:bCs w:val="0"/>
          <w:sz w:val="24"/>
          <w:szCs w:val="24"/>
        </w:rPr>
        <w:t>A member may exercise his vote at a meeting by electronic means in accordance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with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section 108 and shall vote only once.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16. </w:t>
      </w:r>
      <w:r w:rsidRPr="003B2DEC">
        <w:rPr>
          <w:rFonts w:eastAsia="Times New Roman"/>
          <w:b w:val="0"/>
          <w:bCs w:val="0"/>
          <w:sz w:val="24"/>
          <w:szCs w:val="24"/>
        </w:rPr>
        <w:t>Any business other than that upon which a poll has been demanded may be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proceeded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with, pending the taking of the poll.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i/>
          <w:iCs/>
          <w:sz w:val="24"/>
          <w:szCs w:val="24"/>
        </w:rPr>
        <w:t>Board of Directors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17. </w:t>
      </w:r>
      <w:r w:rsidRPr="003B2DEC">
        <w:rPr>
          <w:rFonts w:eastAsia="Times New Roman"/>
          <w:b w:val="0"/>
          <w:bCs w:val="0"/>
          <w:sz w:val="24"/>
          <w:szCs w:val="24"/>
        </w:rPr>
        <w:t>The number of the directors and the names of the first directors shall be determined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in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writing by the subscribers of the memorandum or a majority of them.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18. </w:t>
      </w:r>
      <w:r w:rsidRPr="003B2DEC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) The remuneration of the directors shall, in so far as it consists of a monthly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payment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, be deemed to accrue from day-to-day.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3B2DEC">
        <w:rPr>
          <w:rFonts w:eastAsia="Times New Roman"/>
          <w:b w:val="0"/>
          <w:bCs w:val="0"/>
          <w:sz w:val="24"/>
          <w:szCs w:val="24"/>
        </w:rPr>
        <w:t>) In addition to the remuneration payable to them in pursuance of the Act, the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directors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may be paid all travelling, hotel and other expenses properly incurred by them—</w:t>
      </w:r>
    </w:p>
    <w:p w:rsidR="003B2DEC" w:rsidRPr="003B2DEC" w:rsidRDefault="003B2DEC" w:rsidP="003B2DEC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3B2DEC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in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attending and returning from meetings of the Board of Directors or any</w:t>
      </w:r>
    </w:p>
    <w:p w:rsidR="003B2DEC" w:rsidRPr="003B2DEC" w:rsidRDefault="003B2DEC" w:rsidP="003B2DEC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committee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thereof or general meetings of the company; or</w:t>
      </w:r>
    </w:p>
    <w:p w:rsidR="003B2DEC" w:rsidRPr="003B2DEC" w:rsidRDefault="003B2DEC" w:rsidP="003B2DEC">
      <w:pPr>
        <w:spacing w:after="16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3B2DEC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in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connection with the business of the company.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i/>
          <w:iCs/>
          <w:sz w:val="24"/>
          <w:szCs w:val="24"/>
        </w:rPr>
        <w:t>Proceedings of the Board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19. </w:t>
      </w:r>
      <w:r w:rsidRPr="003B2DEC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) The Board of Directors may meet for the conduct of business, adjourn and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otherwise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regulate its meetings, as it thinks fit.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3B2DEC">
        <w:rPr>
          <w:rFonts w:eastAsia="Times New Roman"/>
          <w:b w:val="0"/>
          <w:bCs w:val="0"/>
          <w:sz w:val="24"/>
          <w:szCs w:val="24"/>
        </w:rPr>
        <w:t>) A director may, and the manager or secretary on the requisition of a director shall,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at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any time, summon a meeting of the Board.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20. </w:t>
      </w:r>
      <w:r w:rsidRPr="003B2DEC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) Save as otherwise expressly provided in the Act, questions arising at any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of the Board shall be decided by a majority of votes.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3B2DEC">
        <w:rPr>
          <w:rFonts w:eastAsia="Times New Roman"/>
          <w:b w:val="0"/>
          <w:bCs w:val="0"/>
          <w:sz w:val="24"/>
          <w:szCs w:val="24"/>
        </w:rPr>
        <w:t>) In case of an equality of votes, the Chairperson of the Board, if any, shall have a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second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or casting vote.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21. </w:t>
      </w:r>
      <w:r w:rsidRPr="003B2DEC">
        <w:rPr>
          <w:rFonts w:eastAsia="Times New Roman"/>
          <w:b w:val="0"/>
          <w:bCs w:val="0"/>
          <w:sz w:val="24"/>
          <w:szCs w:val="24"/>
        </w:rPr>
        <w:t>The continuing directors may act notwithstanding any vacancy in the Board; but,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if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and so long as their number is reduced below the quorum fixed by the Act for a meeting of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Board, the continuing directors or director may act for the purpose of increasing the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number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of directors to that fixed for the quorum, or of summoning a general meeting of the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company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, but for no other purpose.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22. </w:t>
      </w:r>
      <w:r w:rsidRPr="003B2DEC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) The Board may elect a Chairperson of its meetings and determine the period for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which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he is to hold office.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3B2DEC">
        <w:rPr>
          <w:rFonts w:eastAsia="Times New Roman"/>
          <w:b w:val="0"/>
          <w:bCs w:val="0"/>
          <w:sz w:val="24"/>
          <w:szCs w:val="24"/>
        </w:rPr>
        <w:t>) If no such chairperson is elected, or if at any meeting the Chairperson is not present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within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five minutes after the time appointed for holding the meeting, the directors present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may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choose one of their members to be Chairperson of the meeting.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lastRenderedPageBreak/>
        <w:t>23. </w:t>
      </w:r>
      <w:r w:rsidRPr="003B2DEC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) The Board may, subject to the provisions of the Act, delegate any of its powers</w:t>
      </w:r>
    </w:p>
    <w:p w:rsidR="003B2DEC" w:rsidRPr="003B2DEC" w:rsidRDefault="003B2DEC" w:rsidP="003B2DEC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to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committees consisting of such member or members of its body as it thinks fit.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3B2DEC">
        <w:rPr>
          <w:rFonts w:eastAsia="Times New Roman"/>
          <w:b w:val="0"/>
          <w:bCs w:val="0"/>
          <w:sz w:val="24"/>
          <w:szCs w:val="24"/>
        </w:rPr>
        <w:t>) Any committee so formed shall, in the exercise of the powers so delegated,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conform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to any regulations that may be imposed on it by the Board.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24. </w:t>
      </w:r>
      <w:r w:rsidRPr="003B2DEC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) A committee may elect a Chairperson of its meetings.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3B2DEC">
        <w:rPr>
          <w:rFonts w:eastAsia="Times New Roman"/>
          <w:b w:val="0"/>
          <w:bCs w:val="0"/>
          <w:sz w:val="24"/>
          <w:szCs w:val="24"/>
        </w:rPr>
        <w:t>) If no such Chairperson is elected, or if at any meeting the chairperson is not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present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within five minutes after the time appointed for holding the meeting, the members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present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may choose one of their members to be Chairperson of the meeting.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25. </w:t>
      </w:r>
      <w:r w:rsidRPr="003B2DEC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) A committee may meet and adjourn as it thinks proper.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3B2DEC">
        <w:rPr>
          <w:rFonts w:eastAsia="Times New Roman"/>
          <w:b w:val="0"/>
          <w:bCs w:val="0"/>
          <w:sz w:val="24"/>
          <w:szCs w:val="24"/>
        </w:rPr>
        <w:t>) Questions arising at any meeting of a committee shall be determined by a majority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of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votes of the members present, and in case of an equality of votes, the chairman shall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have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 second or casting vote.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26. </w:t>
      </w:r>
      <w:r w:rsidRPr="003B2DEC">
        <w:rPr>
          <w:rFonts w:eastAsia="Times New Roman"/>
          <w:b w:val="0"/>
          <w:bCs w:val="0"/>
          <w:sz w:val="24"/>
          <w:szCs w:val="24"/>
        </w:rPr>
        <w:t>All acts done by any meeting of the Board or of a committee thereof or by any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person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acting as a director, shall, notwithstanding that it may be afterwards discovered that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there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was some defect in the appointment of any one or more of such directors or of any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person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acting as aforesaid, or that they or any of them were disqualified, be as valid as if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every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such director or such person had been duly appointed and was qualified to be a director.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27. </w:t>
      </w:r>
      <w:r w:rsidRPr="003B2DEC">
        <w:rPr>
          <w:rFonts w:eastAsia="Times New Roman"/>
          <w:b w:val="0"/>
          <w:bCs w:val="0"/>
          <w:sz w:val="24"/>
          <w:szCs w:val="24"/>
        </w:rPr>
        <w:t>Save as otherwise expressly provided in the Act, a resolution in writing, signed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by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all the members of the Board or of a committee thereof, for the time being entitled to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receive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notice of a meeting of the Board or committee, shall be as valid and effective as if it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had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been passed at a meeting of the Board or committee, duly convened and held.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i/>
          <w:iCs/>
          <w:sz w:val="24"/>
          <w:szCs w:val="24"/>
        </w:rPr>
        <w:t>Chief Executive Officer, Manager, Company Secretary or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i/>
          <w:iCs/>
          <w:sz w:val="24"/>
          <w:szCs w:val="24"/>
        </w:rPr>
        <w:t>Chief Financial Officer</w:t>
      </w:r>
    </w:p>
    <w:p w:rsidR="003B2DEC" w:rsidRPr="003B2DEC" w:rsidRDefault="003B2DEC" w:rsidP="003B2DEC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28. </w:t>
      </w:r>
      <w:r w:rsidRPr="003B2DEC">
        <w:rPr>
          <w:rFonts w:eastAsia="Times New Roman"/>
          <w:b w:val="0"/>
          <w:bCs w:val="0"/>
          <w:sz w:val="24"/>
          <w:szCs w:val="24"/>
        </w:rPr>
        <w:t>Subject to the provisions of the Act,—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3B2DEC">
        <w:rPr>
          <w:rFonts w:eastAsia="Times New Roman"/>
          <w:b w:val="0"/>
          <w:bCs w:val="0"/>
          <w:sz w:val="24"/>
          <w:szCs w:val="24"/>
        </w:rPr>
        <w:t>) A chief executive officer, manager, company secretary or chief financial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officer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may be appointed by the Board for such term, at such remuneration and upon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such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conditions as it thinks fit; and any chief executive officer, manager, company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secretary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or chief financial officer so appointed may be removed by means of a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resolution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of the Board.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3B2DEC">
        <w:rPr>
          <w:rFonts w:eastAsia="Times New Roman"/>
          <w:b w:val="0"/>
          <w:bCs w:val="0"/>
          <w:sz w:val="24"/>
          <w:szCs w:val="24"/>
        </w:rPr>
        <w:t>) A director may be appointed as chief executive officer, manager, company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secretary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or chief financial officer.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29. </w:t>
      </w:r>
      <w:r w:rsidRPr="003B2DEC">
        <w:rPr>
          <w:rFonts w:eastAsia="Times New Roman"/>
          <w:b w:val="0"/>
          <w:bCs w:val="0"/>
          <w:sz w:val="24"/>
          <w:szCs w:val="24"/>
        </w:rPr>
        <w:t xml:space="preserve">A provision of the Act or these regulations requiring or </w:t>
      </w:r>
      <w:proofErr w:type="spellStart"/>
      <w:r w:rsidRPr="003B2DEC">
        <w:rPr>
          <w:rFonts w:eastAsia="Times New Roman"/>
          <w:b w:val="0"/>
          <w:bCs w:val="0"/>
          <w:sz w:val="24"/>
          <w:szCs w:val="24"/>
        </w:rPr>
        <w:t>authorising</w:t>
      </w:r>
      <w:proofErr w:type="spellEnd"/>
      <w:r w:rsidRPr="003B2DEC">
        <w:rPr>
          <w:rFonts w:eastAsia="Times New Roman"/>
          <w:b w:val="0"/>
          <w:bCs w:val="0"/>
          <w:sz w:val="24"/>
          <w:szCs w:val="24"/>
        </w:rPr>
        <w:t xml:space="preserve"> a thing to be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done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by or to a director and chief executive officer, manager, company secretary or chief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financial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officer shall not be satisfied by its being done by or to the same person acting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lastRenderedPageBreak/>
        <w:t>both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as director and as, or in place of, chief executive officer, manager, company secretary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or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chief financial officer.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i/>
          <w:iCs/>
          <w:sz w:val="24"/>
          <w:szCs w:val="24"/>
        </w:rPr>
        <w:t>The Seal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sz w:val="24"/>
          <w:szCs w:val="24"/>
        </w:rPr>
        <w:t>30. </w:t>
      </w:r>
      <w:r w:rsidRPr="003B2DEC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) The Board shall provide for the safe custody of the seal.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(</w:t>
      </w: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3B2DEC">
        <w:rPr>
          <w:rFonts w:eastAsia="Times New Roman"/>
          <w:b w:val="0"/>
          <w:bCs w:val="0"/>
          <w:sz w:val="24"/>
          <w:szCs w:val="24"/>
        </w:rPr>
        <w:t>) The seal of the company shall not be affixed to any instrument except by the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authority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of a resolution of the Board or of a committee of the Board </w:t>
      </w:r>
      <w:proofErr w:type="spellStart"/>
      <w:r w:rsidRPr="003B2DEC">
        <w:rPr>
          <w:rFonts w:eastAsia="Times New Roman"/>
          <w:b w:val="0"/>
          <w:bCs w:val="0"/>
          <w:sz w:val="24"/>
          <w:szCs w:val="24"/>
        </w:rPr>
        <w:t>authorised</w:t>
      </w:r>
      <w:proofErr w:type="spellEnd"/>
      <w:r w:rsidRPr="003B2DEC">
        <w:rPr>
          <w:rFonts w:eastAsia="Times New Roman"/>
          <w:b w:val="0"/>
          <w:bCs w:val="0"/>
          <w:sz w:val="24"/>
          <w:szCs w:val="24"/>
        </w:rPr>
        <w:t xml:space="preserve"> by it in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that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behalf, and except in the presence of at least two directors and of the secretary or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such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other person as the Board may appoint for the purpose; and those two directors and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secretary or other person aforesaid shall sign every instrument to which the seal of the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company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is so affixed in their presence.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i/>
          <w:iCs/>
          <w:sz w:val="24"/>
          <w:szCs w:val="24"/>
        </w:rPr>
        <w:t>Note</w:t>
      </w:r>
      <w:r w:rsidRPr="003B2DEC">
        <w:rPr>
          <w:rFonts w:eastAsia="Times New Roman"/>
          <w:b w:val="0"/>
          <w:bCs w:val="0"/>
          <w:sz w:val="24"/>
          <w:szCs w:val="24"/>
        </w:rPr>
        <w:t>: The Articles shall be signed by each subscriber of the memorandum of association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who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shall add his address, description and occupation, if any, in the presence of at</w:t>
      </w:r>
    </w:p>
    <w:p w:rsidR="003B2DEC" w:rsidRPr="003B2DEC" w:rsidRDefault="003B2DEC" w:rsidP="003B2DEC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least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one witness who shall attest the signature and shall likewise add his address,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description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 xml:space="preserve"> and occupation, if any, and such signatures shall be in form specified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3B2DEC">
        <w:rPr>
          <w:rFonts w:eastAsia="Times New Roman"/>
          <w:b w:val="0"/>
          <w:bCs w:val="0"/>
          <w:sz w:val="24"/>
          <w:szCs w:val="24"/>
        </w:rPr>
        <w:t>below</w:t>
      </w:r>
      <w:proofErr w:type="gramEnd"/>
      <w:r w:rsidRPr="003B2DEC">
        <w:rPr>
          <w:rFonts w:eastAsia="Times New Roman"/>
          <w:b w:val="0"/>
          <w:bCs w:val="0"/>
          <w:sz w:val="24"/>
          <w:szCs w:val="24"/>
        </w:rPr>
        <w:t>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4426"/>
        <w:gridCol w:w="4430"/>
      </w:tblGrid>
      <w:tr w:rsidR="003B2DEC" w:rsidRPr="003B2DEC" w:rsidTr="003B2DEC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Names, addresses, descriptions and occupations of subscribers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Witnesses (along with names, addresses, descriptions and occupations)</w:t>
            </w:r>
          </w:p>
        </w:tc>
      </w:tr>
      <w:tr w:rsidR="003B2DEC" w:rsidRPr="003B2DEC" w:rsidTr="003B2DE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A.B.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  <w:tr w:rsidR="003B2DEC" w:rsidRPr="003B2DEC" w:rsidTr="003B2DE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C.D.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  <w:tr w:rsidR="003B2DEC" w:rsidRPr="003B2DEC" w:rsidTr="003B2DE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E.F.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  <w:tr w:rsidR="003B2DEC" w:rsidRPr="003B2DEC" w:rsidTr="003B2DE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G.H.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  <w:tr w:rsidR="003B2DEC" w:rsidRPr="003B2DEC" w:rsidTr="003B2DE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I.J.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  <w:tr w:rsidR="003B2DEC" w:rsidRPr="003B2DEC" w:rsidTr="003B2DE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K.L.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  <w:tr w:rsidR="003B2DEC" w:rsidRPr="003B2DEC" w:rsidTr="003B2DEC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M.N.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3B2DEC" w:rsidRPr="003B2DEC" w:rsidRDefault="003B2DEC" w:rsidP="003B2DEC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3B2DE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</w:tbl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 </w:t>
      </w:r>
    </w:p>
    <w:p w:rsidR="003B2DEC" w:rsidRPr="003B2DEC" w:rsidRDefault="003B2DEC" w:rsidP="003B2DEC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Dated the……..day of ………20……</w:t>
      </w:r>
    </w:p>
    <w:p w:rsidR="003B2DEC" w:rsidRPr="003B2DEC" w:rsidRDefault="003B2DEC" w:rsidP="003B2DEC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3B2DEC">
        <w:rPr>
          <w:rFonts w:eastAsia="Times New Roman"/>
          <w:b w:val="0"/>
          <w:bCs w:val="0"/>
          <w:sz w:val="24"/>
          <w:szCs w:val="24"/>
        </w:rPr>
        <w:t>Place: ................................</w:t>
      </w:r>
    </w:p>
    <w:p w:rsidR="003B2DEC" w:rsidRDefault="003B2DEC"/>
    <w:sectPr w:rsidR="003B2DEC" w:rsidSect="0003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DEC"/>
    <w:rsid w:val="000327CA"/>
    <w:rsid w:val="003B2DEC"/>
    <w:rsid w:val="0079563B"/>
    <w:rsid w:val="0089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2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tthhh</dc:creator>
  <cp:keywords/>
  <dc:description/>
  <cp:lastModifiedBy>tthhh</cp:lastModifiedBy>
  <cp:revision>1</cp:revision>
  <dcterms:created xsi:type="dcterms:W3CDTF">2016-07-05T07:49:00Z</dcterms:created>
  <dcterms:modified xsi:type="dcterms:W3CDTF">2016-07-05T07:49:00Z</dcterms:modified>
</cp:coreProperties>
</file>